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67800" w14:textId="77777777" w:rsidR="00164E46" w:rsidRPr="00FD36F9" w:rsidRDefault="00164E46" w:rsidP="00164E46">
      <w:pPr>
        <w:jc w:val="center"/>
        <w:rPr>
          <w:b/>
          <w:sz w:val="26"/>
          <w:szCs w:val="26"/>
        </w:rPr>
      </w:pPr>
      <w:r w:rsidRPr="00FD36F9">
        <w:rPr>
          <w:b/>
          <w:sz w:val="26"/>
          <w:szCs w:val="26"/>
        </w:rPr>
        <w:t>PREVENTION AND REPARATION OF MARINE POLLUTION DUE TO OIL SPILLS CAUSED BY SHIPS UNDER INTERNATIONAL AND NATIONAL LAW: CASE STUDY OF VIETNAM</w:t>
      </w:r>
    </w:p>
    <w:p w14:paraId="762F3A0C" w14:textId="5AB4B90F" w:rsidR="003113C1" w:rsidRPr="00FD36F9" w:rsidRDefault="003113C1" w:rsidP="00F50347">
      <w:pPr>
        <w:jc w:val="both"/>
        <w:rPr>
          <w:b/>
          <w:sz w:val="26"/>
          <w:szCs w:val="26"/>
          <w:lang w:val="vi-VN"/>
        </w:rPr>
      </w:pPr>
    </w:p>
    <w:p w14:paraId="7CAE21FF" w14:textId="77777777" w:rsidR="00164E46" w:rsidRPr="00FD36F9" w:rsidRDefault="00164E46" w:rsidP="00164E46">
      <w:pPr>
        <w:jc w:val="center"/>
        <w:rPr>
          <w:i/>
          <w:color w:val="000000" w:themeColor="text1"/>
          <w:sz w:val="26"/>
          <w:szCs w:val="26"/>
        </w:rPr>
      </w:pPr>
    </w:p>
    <w:p w14:paraId="514AB7A5" w14:textId="5439070A" w:rsidR="00164E46" w:rsidRPr="00F7661F" w:rsidRDefault="007505B5" w:rsidP="00164E46">
      <w:pPr>
        <w:jc w:val="both"/>
        <w:rPr>
          <w:b/>
          <w:bCs/>
          <w:iCs/>
          <w:color w:val="000000" w:themeColor="text1"/>
          <w:sz w:val="26"/>
          <w:szCs w:val="26"/>
          <w:vertAlign w:val="superscript"/>
          <w:lang w:val="vi-VN"/>
        </w:rPr>
      </w:pPr>
      <w:r w:rsidRPr="00F7661F">
        <w:rPr>
          <w:iCs/>
          <w:color w:val="000000" w:themeColor="text1"/>
          <w:sz w:val="26"/>
          <w:szCs w:val="26"/>
        </w:rPr>
        <w:t xml:space="preserve">1. </w:t>
      </w:r>
      <w:r w:rsidR="00164E46" w:rsidRPr="00F7661F">
        <w:rPr>
          <w:iCs/>
          <w:color w:val="000000" w:themeColor="text1"/>
          <w:sz w:val="26"/>
          <w:szCs w:val="26"/>
        </w:rPr>
        <w:t>Dr</w:t>
      </w:r>
      <w:r w:rsidR="00164E46" w:rsidRPr="00F7661F">
        <w:rPr>
          <w:iCs/>
          <w:color w:val="000000" w:themeColor="text1"/>
          <w:sz w:val="26"/>
          <w:szCs w:val="26"/>
          <w:lang w:val="vi-VN"/>
        </w:rPr>
        <w:t>.</w:t>
      </w:r>
      <w:r w:rsidR="00164E46" w:rsidRPr="00F7661F">
        <w:rPr>
          <w:iCs/>
          <w:color w:val="000000" w:themeColor="text1"/>
          <w:sz w:val="26"/>
          <w:szCs w:val="26"/>
        </w:rPr>
        <w:t xml:space="preserve"> NGUYEN Toan Thang</w:t>
      </w:r>
    </w:p>
    <w:p w14:paraId="29760A21" w14:textId="77777777" w:rsidR="00164E46" w:rsidRPr="00FD36F9" w:rsidRDefault="00164E46" w:rsidP="00164E46">
      <w:pPr>
        <w:pBdr>
          <w:top w:val="nil"/>
          <w:left w:val="nil"/>
          <w:bottom w:val="nil"/>
          <w:right w:val="nil"/>
          <w:between w:val="nil"/>
        </w:pBdr>
        <w:jc w:val="both"/>
        <w:rPr>
          <w:color w:val="000000" w:themeColor="text1"/>
          <w:sz w:val="26"/>
          <w:szCs w:val="26"/>
          <w:lang w:val="vi-VN"/>
        </w:rPr>
      </w:pPr>
      <w:r w:rsidRPr="00FD36F9">
        <w:rPr>
          <w:color w:val="000000" w:themeColor="text1"/>
          <w:sz w:val="26"/>
          <w:szCs w:val="26"/>
        </w:rPr>
        <w:t>General Director of Comparative Law Institute</w:t>
      </w:r>
      <w:r w:rsidRPr="00FD36F9">
        <w:rPr>
          <w:color w:val="000000" w:themeColor="text1"/>
          <w:sz w:val="26"/>
          <w:szCs w:val="26"/>
          <w:lang w:val="vi-VN"/>
        </w:rPr>
        <w:t xml:space="preserve">, </w:t>
      </w:r>
    </w:p>
    <w:p w14:paraId="3B70EB3C" w14:textId="77777777" w:rsidR="00164E46" w:rsidRPr="00FD36F9" w:rsidRDefault="00164E46" w:rsidP="00164E46">
      <w:pPr>
        <w:pBdr>
          <w:top w:val="nil"/>
          <w:left w:val="nil"/>
          <w:bottom w:val="nil"/>
          <w:right w:val="nil"/>
          <w:between w:val="nil"/>
        </w:pBdr>
        <w:jc w:val="both"/>
        <w:rPr>
          <w:color w:val="000000" w:themeColor="text1"/>
          <w:sz w:val="26"/>
          <w:szCs w:val="26"/>
          <w:lang w:val="vi-VN"/>
        </w:rPr>
      </w:pPr>
      <w:r w:rsidRPr="00FD36F9">
        <w:rPr>
          <w:color w:val="000000" w:themeColor="text1"/>
          <w:sz w:val="26"/>
          <w:szCs w:val="26"/>
        </w:rPr>
        <w:t>Hanoi Law University (HLU), Vietnam</w:t>
      </w:r>
      <w:r w:rsidRPr="00FD36F9">
        <w:rPr>
          <w:color w:val="000000" w:themeColor="text1"/>
          <w:sz w:val="26"/>
          <w:szCs w:val="26"/>
          <w:lang w:val="vi-VN"/>
        </w:rPr>
        <w:t xml:space="preserve">, </w:t>
      </w:r>
    </w:p>
    <w:p w14:paraId="69F35216" w14:textId="4875D41D" w:rsidR="00164E46" w:rsidRPr="00FD36F9" w:rsidRDefault="00164E46" w:rsidP="00164E46">
      <w:pPr>
        <w:pBdr>
          <w:top w:val="nil"/>
          <w:left w:val="nil"/>
          <w:bottom w:val="nil"/>
          <w:right w:val="nil"/>
          <w:between w:val="nil"/>
        </w:pBdr>
        <w:jc w:val="both"/>
        <w:rPr>
          <w:rStyle w:val="Hyperlink"/>
          <w:color w:val="000000" w:themeColor="text1"/>
          <w:sz w:val="26"/>
          <w:szCs w:val="26"/>
        </w:rPr>
      </w:pPr>
      <w:r w:rsidRPr="00FD36F9">
        <w:rPr>
          <w:color w:val="000000" w:themeColor="text1"/>
          <w:sz w:val="26"/>
          <w:szCs w:val="26"/>
        </w:rPr>
        <w:t xml:space="preserve">Email: </w:t>
      </w:r>
      <w:hyperlink r:id="rId5" w:history="1">
        <w:r w:rsidRPr="00FD36F9">
          <w:rPr>
            <w:rStyle w:val="Hyperlink"/>
            <w:color w:val="000000" w:themeColor="text1"/>
            <w:sz w:val="26"/>
            <w:szCs w:val="26"/>
          </w:rPr>
          <w:t>ngthang2002@gmail.com</w:t>
        </w:r>
      </w:hyperlink>
      <w:r w:rsidRPr="00FD36F9">
        <w:rPr>
          <w:color w:val="000000" w:themeColor="text1"/>
          <w:sz w:val="26"/>
          <w:szCs w:val="26"/>
        </w:rPr>
        <w:t xml:space="preserve">; </w:t>
      </w:r>
      <w:hyperlink r:id="rId6" w:history="1">
        <w:r w:rsidRPr="00FD36F9">
          <w:rPr>
            <w:rStyle w:val="Hyperlink"/>
            <w:color w:val="000000" w:themeColor="text1"/>
            <w:sz w:val="26"/>
            <w:szCs w:val="26"/>
          </w:rPr>
          <w:t>ngthang@hlu.edu.vn</w:t>
        </w:r>
      </w:hyperlink>
    </w:p>
    <w:p w14:paraId="6B572EE1" w14:textId="0AAE5F7C" w:rsidR="007505B5" w:rsidRPr="00FD36F9" w:rsidRDefault="007505B5" w:rsidP="00164E46">
      <w:pPr>
        <w:pBdr>
          <w:top w:val="nil"/>
          <w:left w:val="nil"/>
          <w:bottom w:val="nil"/>
          <w:right w:val="nil"/>
          <w:between w:val="nil"/>
        </w:pBdr>
        <w:jc w:val="both"/>
        <w:rPr>
          <w:rStyle w:val="Hyperlink"/>
          <w:i/>
          <w:iCs/>
          <w:color w:val="000000" w:themeColor="text1"/>
          <w:sz w:val="26"/>
          <w:szCs w:val="26"/>
        </w:rPr>
      </w:pPr>
    </w:p>
    <w:p w14:paraId="18B2B6F1" w14:textId="75B0BF31" w:rsidR="007505B5" w:rsidRPr="00F7661F" w:rsidRDefault="007505B5" w:rsidP="007505B5">
      <w:pPr>
        <w:rPr>
          <w:b/>
          <w:bCs/>
          <w:iCs/>
          <w:color w:val="000000" w:themeColor="text1"/>
          <w:sz w:val="26"/>
          <w:szCs w:val="26"/>
          <w:vertAlign w:val="superscript"/>
          <w:lang w:val="vi-VN"/>
        </w:rPr>
      </w:pPr>
      <w:r w:rsidRPr="00F7661F">
        <w:rPr>
          <w:iCs/>
          <w:noProof/>
          <w:sz w:val="26"/>
          <w:szCs w:val="26"/>
          <w:lang w:val="en-US"/>
        </w:rPr>
        <w:t xml:space="preserve">2. </w:t>
      </w:r>
      <w:r w:rsidRPr="00F7661F">
        <w:rPr>
          <w:iCs/>
          <w:noProof/>
          <w:sz w:val="26"/>
          <w:szCs w:val="26"/>
          <w:lang w:val="vi-VN"/>
        </w:rPr>
        <w:t>Dr. NGUYEN Thi Hong Yen</w:t>
      </w:r>
    </w:p>
    <w:p w14:paraId="1B2105F5" w14:textId="77777777" w:rsidR="007505B5" w:rsidRPr="00FD36F9" w:rsidRDefault="007505B5" w:rsidP="007505B5">
      <w:pPr>
        <w:rPr>
          <w:sz w:val="26"/>
          <w:szCs w:val="26"/>
        </w:rPr>
      </w:pPr>
      <w:r w:rsidRPr="00FD36F9">
        <w:rPr>
          <w:sz w:val="26"/>
          <w:szCs w:val="26"/>
        </w:rPr>
        <w:t xml:space="preserve">Researcher &amp; Lecturer, </w:t>
      </w:r>
      <w:r w:rsidRPr="00FD36F9">
        <w:rPr>
          <w:sz w:val="26"/>
          <w:szCs w:val="26"/>
          <w:lang w:val="vi-VN"/>
        </w:rPr>
        <w:t xml:space="preserve">Head of </w:t>
      </w:r>
      <w:r w:rsidRPr="00FD36F9">
        <w:rPr>
          <w:sz w:val="26"/>
          <w:szCs w:val="26"/>
        </w:rPr>
        <w:t>Public International Law Division,</w:t>
      </w:r>
    </w:p>
    <w:p w14:paraId="5CEE49A4" w14:textId="77777777" w:rsidR="007505B5" w:rsidRPr="00FD36F9" w:rsidRDefault="007505B5" w:rsidP="007505B5">
      <w:pPr>
        <w:rPr>
          <w:sz w:val="26"/>
          <w:szCs w:val="26"/>
          <w:lang w:val="vi-VN"/>
        </w:rPr>
      </w:pPr>
      <w:r w:rsidRPr="00FD36F9">
        <w:rPr>
          <w:sz w:val="26"/>
          <w:szCs w:val="26"/>
        </w:rPr>
        <w:t>Hanoi Law University</w:t>
      </w:r>
      <w:r w:rsidRPr="00FD36F9">
        <w:rPr>
          <w:sz w:val="26"/>
          <w:szCs w:val="26"/>
          <w:lang w:val="vi-VN"/>
        </w:rPr>
        <w:t xml:space="preserve"> (HLU)</w:t>
      </w:r>
      <w:r w:rsidRPr="00FD36F9">
        <w:rPr>
          <w:sz w:val="26"/>
          <w:szCs w:val="26"/>
        </w:rPr>
        <w:t>,</w:t>
      </w:r>
      <w:r w:rsidRPr="00FD36F9">
        <w:rPr>
          <w:sz w:val="26"/>
          <w:szCs w:val="26"/>
          <w:lang w:val="vi-VN"/>
        </w:rPr>
        <w:t xml:space="preserve"> </w:t>
      </w:r>
      <w:r w:rsidRPr="00FD36F9">
        <w:rPr>
          <w:sz w:val="26"/>
          <w:szCs w:val="26"/>
        </w:rPr>
        <w:t>Vietna</w:t>
      </w:r>
      <w:r w:rsidRPr="00FD36F9">
        <w:rPr>
          <w:sz w:val="26"/>
          <w:szCs w:val="26"/>
          <w:lang w:val="vi-VN"/>
        </w:rPr>
        <w:t xml:space="preserve">m; </w:t>
      </w:r>
    </w:p>
    <w:p w14:paraId="3C8BF6EA" w14:textId="447F79A4" w:rsidR="007505B5" w:rsidRPr="00FD36F9" w:rsidRDefault="007505B5" w:rsidP="007505B5">
      <w:pPr>
        <w:rPr>
          <w:rStyle w:val="Hyperlink"/>
          <w:color w:val="auto"/>
          <w:sz w:val="26"/>
          <w:szCs w:val="26"/>
          <w:u w:val="none"/>
          <w:lang w:val="en-US"/>
        </w:rPr>
      </w:pPr>
      <w:r w:rsidRPr="00FD36F9">
        <w:rPr>
          <w:sz w:val="26"/>
          <w:szCs w:val="26"/>
        </w:rPr>
        <w:t xml:space="preserve">Email: </w:t>
      </w:r>
      <w:hyperlink r:id="rId7" w:history="1">
        <w:r w:rsidRPr="00FD36F9">
          <w:rPr>
            <w:rStyle w:val="Hyperlink"/>
            <w:sz w:val="26"/>
            <w:szCs w:val="26"/>
          </w:rPr>
          <w:t>Hongyennguyen.hlu@gmail.com</w:t>
        </w:r>
      </w:hyperlink>
      <w:r w:rsidRPr="00FD36F9">
        <w:rPr>
          <w:rStyle w:val="Hyperlink"/>
          <w:sz w:val="26"/>
          <w:szCs w:val="26"/>
          <w:lang w:val="vi-VN"/>
        </w:rPr>
        <w:t xml:space="preserve">; </w:t>
      </w:r>
      <w:r w:rsidRPr="00FD36F9">
        <w:rPr>
          <w:rStyle w:val="Hyperlink"/>
          <w:sz w:val="26"/>
          <w:szCs w:val="26"/>
          <w:lang w:val="en-US"/>
        </w:rPr>
        <w:t>nguyenhongyen@hlu.edu.vn</w:t>
      </w:r>
    </w:p>
    <w:p w14:paraId="608C3CC8" w14:textId="18A3A487" w:rsidR="007505B5" w:rsidRPr="00FD36F9" w:rsidRDefault="007505B5" w:rsidP="007505B5">
      <w:pPr>
        <w:rPr>
          <w:sz w:val="26"/>
          <w:szCs w:val="26"/>
          <w:lang w:val="vi-VN"/>
        </w:rPr>
      </w:pPr>
      <w:r w:rsidRPr="00FD36F9">
        <w:rPr>
          <w:sz w:val="26"/>
          <w:szCs w:val="26"/>
          <w:lang w:val="vi-VN"/>
        </w:rPr>
        <w:t xml:space="preserve">Orcid: </w:t>
      </w:r>
      <w:hyperlink r:id="rId8" w:history="1">
        <w:r w:rsidRPr="00FD36F9">
          <w:rPr>
            <w:rStyle w:val="Hyperlink"/>
            <w:sz w:val="26"/>
            <w:szCs w:val="26"/>
          </w:rPr>
          <w:t>https://orcid.org/</w:t>
        </w:r>
        <w:r w:rsidRPr="00FD36F9">
          <w:rPr>
            <w:rStyle w:val="Hyperlink"/>
            <w:spacing w:val="8"/>
            <w:sz w:val="26"/>
            <w:szCs w:val="26"/>
          </w:rPr>
          <w:t>0000-0003-2703-2363</w:t>
        </w:r>
      </w:hyperlink>
    </w:p>
    <w:p w14:paraId="5E91C155" w14:textId="77777777" w:rsidR="007505B5" w:rsidRPr="00FD36F9" w:rsidRDefault="007505B5" w:rsidP="00164E46">
      <w:pPr>
        <w:pBdr>
          <w:top w:val="nil"/>
          <w:left w:val="nil"/>
          <w:bottom w:val="nil"/>
          <w:right w:val="nil"/>
          <w:between w:val="nil"/>
        </w:pBdr>
        <w:jc w:val="both"/>
        <w:rPr>
          <w:rStyle w:val="Hyperlink"/>
          <w:i/>
          <w:iCs/>
          <w:color w:val="000000" w:themeColor="text1"/>
          <w:sz w:val="26"/>
          <w:szCs w:val="26"/>
        </w:rPr>
      </w:pPr>
    </w:p>
    <w:p w14:paraId="622C6C42" w14:textId="1D34DF37" w:rsidR="00164E46" w:rsidRPr="00F7661F" w:rsidRDefault="007505B5" w:rsidP="00F50347">
      <w:pPr>
        <w:jc w:val="both"/>
        <w:rPr>
          <w:bCs/>
          <w:sz w:val="26"/>
          <w:szCs w:val="26"/>
          <w:lang w:val="en-US"/>
        </w:rPr>
      </w:pPr>
      <w:r w:rsidRPr="00F7661F">
        <w:rPr>
          <w:bCs/>
          <w:sz w:val="26"/>
          <w:szCs w:val="26"/>
          <w:lang w:val="en-US"/>
        </w:rPr>
        <w:t>3. Dr. MAC Thi Hoai Thuong</w:t>
      </w:r>
    </w:p>
    <w:p w14:paraId="5DC5B95A" w14:textId="7B4194C1" w:rsidR="007505B5" w:rsidRPr="00FD36F9" w:rsidRDefault="007505B5" w:rsidP="007505B5">
      <w:pPr>
        <w:rPr>
          <w:sz w:val="26"/>
          <w:szCs w:val="26"/>
        </w:rPr>
      </w:pPr>
      <w:r w:rsidRPr="00FD36F9">
        <w:rPr>
          <w:sz w:val="26"/>
          <w:szCs w:val="26"/>
        </w:rPr>
        <w:t>Researcher &amp; Lecturer, Public International Law Division,</w:t>
      </w:r>
    </w:p>
    <w:p w14:paraId="0564A2EA" w14:textId="6D084FC4" w:rsidR="007505B5" w:rsidRPr="00FD36F9" w:rsidRDefault="007505B5" w:rsidP="007505B5">
      <w:pPr>
        <w:rPr>
          <w:sz w:val="26"/>
          <w:szCs w:val="26"/>
          <w:lang w:val="vi-VN"/>
        </w:rPr>
      </w:pPr>
      <w:r w:rsidRPr="00FD36F9">
        <w:rPr>
          <w:sz w:val="26"/>
          <w:szCs w:val="26"/>
        </w:rPr>
        <w:t>Hanoi Law University</w:t>
      </w:r>
      <w:r w:rsidRPr="00FD36F9">
        <w:rPr>
          <w:sz w:val="26"/>
          <w:szCs w:val="26"/>
          <w:lang w:val="vi-VN"/>
        </w:rPr>
        <w:t xml:space="preserve"> (HLU)</w:t>
      </w:r>
      <w:r w:rsidRPr="00FD36F9">
        <w:rPr>
          <w:sz w:val="26"/>
          <w:szCs w:val="26"/>
        </w:rPr>
        <w:t>,</w:t>
      </w:r>
      <w:r w:rsidRPr="00FD36F9">
        <w:rPr>
          <w:sz w:val="26"/>
          <w:szCs w:val="26"/>
          <w:lang w:val="vi-VN"/>
        </w:rPr>
        <w:t xml:space="preserve"> </w:t>
      </w:r>
      <w:r w:rsidRPr="00FD36F9">
        <w:rPr>
          <w:sz w:val="26"/>
          <w:szCs w:val="26"/>
        </w:rPr>
        <w:t>Vietna</w:t>
      </w:r>
      <w:r w:rsidRPr="00FD36F9">
        <w:rPr>
          <w:sz w:val="26"/>
          <w:szCs w:val="26"/>
          <w:lang w:val="vi-VN"/>
        </w:rPr>
        <w:t xml:space="preserve">m; </w:t>
      </w:r>
    </w:p>
    <w:p w14:paraId="72E90D88" w14:textId="08EE4F7E" w:rsidR="007505B5" w:rsidRPr="00FD36F9" w:rsidRDefault="007505B5" w:rsidP="007505B5">
      <w:pPr>
        <w:rPr>
          <w:sz w:val="26"/>
          <w:szCs w:val="26"/>
          <w:lang w:val="en-US"/>
        </w:rPr>
      </w:pPr>
      <w:r w:rsidRPr="00FD36F9">
        <w:rPr>
          <w:sz w:val="26"/>
          <w:szCs w:val="26"/>
          <w:lang w:val="en-US"/>
        </w:rPr>
        <w:t xml:space="preserve">Email: </w:t>
      </w:r>
      <w:hyperlink r:id="rId9" w:history="1">
        <w:r w:rsidRPr="00FD36F9">
          <w:rPr>
            <w:rStyle w:val="Hyperlink"/>
            <w:sz w:val="26"/>
            <w:szCs w:val="26"/>
            <w:lang w:val="en-US"/>
          </w:rPr>
          <w:t>macthihoaithuong.hlu@gmail.com</w:t>
        </w:r>
      </w:hyperlink>
      <w:r w:rsidRPr="00FD36F9">
        <w:rPr>
          <w:sz w:val="26"/>
          <w:szCs w:val="26"/>
          <w:lang w:val="en-US"/>
        </w:rPr>
        <w:t xml:space="preserve">; </w:t>
      </w:r>
      <w:hyperlink r:id="rId10" w:history="1">
        <w:r w:rsidRPr="00FD36F9">
          <w:rPr>
            <w:rStyle w:val="Hyperlink"/>
            <w:sz w:val="26"/>
            <w:szCs w:val="26"/>
            <w:lang w:val="en-US"/>
          </w:rPr>
          <w:t>hoaithuong@hlu.edu.vn</w:t>
        </w:r>
      </w:hyperlink>
      <w:r w:rsidRPr="00FD36F9">
        <w:rPr>
          <w:sz w:val="26"/>
          <w:szCs w:val="26"/>
          <w:lang w:val="en-US"/>
        </w:rPr>
        <w:t xml:space="preserve"> </w:t>
      </w:r>
    </w:p>
    <w:p w14:paraId="65D9BBD9" w14:textId="77777777" w:rsidR="007505B5" w:rsidRPr="00FD36F9" w:rsidRDefault="007505B5" w:rsidP="007505B5">
      <w:pPr>
        <w:rPr>
          <w:i/>
          <w:iCs/>
          <w:sz w:val="26"/>
          <w:szCs w:val="26"/>
          <w:lang w:val="vi-VN"/>
        </w:rPr>
      </w:pPr>
    </w:p>
    <w:p w14:paraId="06EF8FE0" w14:textId="77777777" w:rsidR="00437F15" w:rsidRPr="00B8355C" w:rsidRDefault="00437F15" w:rsidP="00437F15">
      <w:pPr>
        <w:jc w:val="both"/>
      </w:pPr>
      <w:r w:rsidRPr="00B8355C">
        <w:rPr>
          <w:b/>
          <w:color w:val="000000"/>
        </w:rPr>
        <w:t>Abstract:</w:t>
      </w:r>
      <w:r w:rsidRPr="00B8355C">
        <w:rPr>
          <w:color w:val="000000"/>
        </w:rPr>
        <w:t xml:space="preserve"> </w:t>
      </w:r>
      <w:r w:rsidRPr="00B8355C">
        <w:t>Marine pollution due to oil spills has been causing extremely serious consequences to the natural environment, society and mankind. As a coastal country with a coastline of more than 3,260 km, an exclusive economic zone and a continental shelf of more than one million square kilometer, the ocean economy plays a very important role in the existence, development and prosperity of Vietnam. A number of recent studies have shown that, despite being assessed as rich in natural resources and potential for development, Vietnam's seas are facing serious pollution problems, among which oil pollution is identified as the main pollution source. Although there have been many efforts in improving the legal system as well as implementing measures to prevent and deal with marine pollution due to oil spill, Vietnam currently has significant difficulties in keeping clean and sustainably developing its sea. The reason for this is limited financial resources, not yet fully developed technology, the legal system being in the process of completion, part of the population being not fully aware of the serious impacts of marine environmental pollution caused by oil spill. With the aim of deeply researching legal and practical issues on prevention and response to marine pollution caused by oil spills in Vietnam nowadays, in this article, the authors will focus on (i) assess the status and effects of marine pollution due to oil spillson the socio-economic situation in Vietnam nowadays; (ii) assess the compatibility of Vietnamese law with international commitments on prevention and treatment of marine pollution caused by oil spill; (iii) point out Vietnam's challenges in carrying out activities to prevent and remedy marine pollution caused by oil spills; finally (iv) propose solutions for Vietnamese government to improve the law and strengthen the capacity to deal with marine pollution caused by oil spills in the near future.</w:t>
      </w:r>
    </w:p>
    <w:p w14:paraId="2F6F38D3" w14:textId="77777777" w:rsidR="00437F15" w:rsidRPr="00B8355C" w:rsidRDefault="00437F15" w:rsidP="00437F15">
      <w:pPr>
        <w:pBdr>
          <w:top w:val="nil"/>
          <w:left w:val="nil"/>
          <w:bottom w:val="nil"/>
          <w:right w:val="nil"/>
          <w:between w:val="nil"/>
        </w:pBdr>
        <w:ind w:right="31" w:firstLine="360"/>
        <w:jc w:val="both"/>
        <w:rPr>
          <w:color w:val="000000"/>
          <w:lang w:val="vi-VN"/>
        </w:rPr>
      </w:pPr>
    </w:p>
    <w:p w14:paraId="58E3D62F" w14:textId="77777777" w:rsidR="00437F15" w:rsidRDefault="00437F15" w:rsidP="000371B3">
      <w:pPr>
        <w:pBdr>
          <w:top w:val="nil"/>
          <w:left w:val="nil"/>
          <w:bottom w:val="nil"/>
          <w:right w:val="nil"/>
          <w:between w:val="nil"/>
        </w:pBdr>
        <w:ind w:right="31"/>
        <w:jc w:val="both"/>
        <w:rPr>
          <w:color w:val="000000"/>
        </w:rPr>
      </w:pPr>
      <w:r w:rsidRPr="00B8355C">
        <w:rPr>
          <w:b/>
          <w:i/>
          <w:color w:val="000000"/>
        </w:rPr>
        <w:t>Keywords:</w:t>
      </w:r>
      <w:r w:rsidRPr="00B8355C">
        <w:rPr>
          <w:color w:val="000000"/>
        </w:rPr>
        <w:t xml:space="preserve"> Oil spills, marine pollution, environmental law, sea law, international law</w:t>
      </w:r>
      <w:r>
        <w:rPr>
          <w:color w:val="000000"/>
        </w:rPr>
        <w:t>.</w:t>
      </w:r>
    </w:p>
    <w:p w14:paraId="0CD2E6F5" w14:textId="15CB446D" w:rsidR="00386407" w:rsidRDefault="00386407" w:rsidP="00F50347">
      <w:pPr>
        <w:jc w:val="both"/>
        <w:rPr>
          <w:bCs/>
          <w:sz w:val="26"/>
          <w:szCs w:val="26"/>
          <w:lang w:val="en-US"/>
        </w:rPr>
      </w:pPr>
    </w:p>
    <w:p w14:paraId="320CC744" w14:textId="2F4541FD" w:rsidR="00A36329" w:rsidRDefault="00A36329" w:rsidP="00F50347">
      <w:pPr>
        <w:jc w:val="both"/>
        <w:rPr>
          <w:bCs/>
          <w:sz w:val="26"/>
          <w:szCs w:val="26"/>
          <w:lang w:val="en-US"/>
        </w:rPr>
      </w:pPr>
    </w:p>
    <w:p w14:paraId="0F0148ED" w14:textId="3F57608C" w:rsidR="00A36329" w:rsidRDefault="00A36329" w:rsidP="00F50347">
      <w:pPr>
        <w:jc w:val="both"/>
        <w:rPr>
          <w:bCs/>
          <w:sz w:val="26"/>
          <w:szCs w:val="26"/>
          <w:lang w:val="en-US"/>
        </w:rPr>
      </w:pPr>
    </w:p>
    <w:p w14:paraId="161FBA65" w14:textId="5A3E7EDF" w:rsidR="00A36329" w:rsidRDefault="00A36329" w:rsidP="00F50347">
      <w:pPr>
        <w:jc w:val="both"/>
        <w:rPr>
          <w:bCs/>
          <w:sz w:val="26"/>
          <w:szCs w:val="26"/>
          <w:lang w:val="en-US"/>
        </w:rPr>
      </w:pPr>
    </w:p>
    <w:p w14:paraId="2A96041C" w14:textId="58286A81" w:rsidR="00A36329" w:rsidRDefault="00A36329" w:rsidP="00F50347">
      <w:pPr>
        <w:jc w:val="both"/>
        <w:rPr>
          <w:bCs/>
          <w:sz w:val="26"/>
          <w:szCs w:val="26"/>
          <w:lang w:val="en-US"/>
        </w:rPr>
      </w:pPr>
    </w:p>
    <w:p w14:paraId="218AC9E1" w14:textId="77777777" w:rsidR="00A36329" w:rsidRDefault="00A36329" w:rsidP="00F50347">
      <w:pPr>
        <w:jc w:val="both"/>
        <w:rPr>
          <w:sz w:val="26"/>
          <w:szCs w:val="26"/>
          <w:lang w:val="vi-VN"/>
        </w:rPr>
      </w:pPr>
    </w:p>
    <w:p w14:paraId="1E4B83B9" w14:textId="5209197C" w:rsidR="00A36329" w:rsidRDefault="00A36329" w:rsidP="00F50347">
      <w:pPr>
        <w:jc w:val="both"/>
        <w:rPr>
          <w:sz w:val="26"/>
          <w:szCs w:val="26"/>
          <w:lang w:val="vi-VN"/>
        </w:rPr>
      </w:pPr>
    </w:p>
    <w:p w14:paraId="42239C9D" w14:textId="5E339E92" w:rsidR="00A36329" w:rsidRPr="00745341" w:rsidRDefault="00A36329" w:rsidP="00F50347">
      <w:pPr>
        <w:jc w:val="both"/>
        <w:rPr>
          <w:b/>
          <w:bCs/>
          <w:sz w:val="26"/>
          <w:szCs w:val="26"/>
          <w:lang w:val="en-US"/>
        </w:rPr>
      </w:pPr>
      <w:r w:rsidRPr="00745341">
        <w:rPr>
          <w:b/>
          <w:bCs/>
          <w:sz w:val="26"/>
          <w:szCs w:val="26"/>
          <w:lang w:val="en-US"/>
        </w:rPr>
        <w:lastRenderedPageBreak/>
        <w:t>BIOGRAPHY OF THE AUTHORS</w:t>
      </w:r>
    </w:p>
    <w:p w14:paraId="7D57364E" w14:textId="77777777" w:rsidR="00A36329" w:rsidRPr="00A36329" w:rsidRDefault="00A36329" w:rsidP="00F50347">
      <w:pPr>
        <w:jc w:val="both"/>
        <w:rPr>
          <w:sz w:val="26"/>
          <w:szCs w:val="26"/>
          <w:lang w:val="en-US"/>
        </w:rPr>
      </w:pPr>
    </w:p>
    <w:p w14:paraId="11F2FD94" w14:textId="721906CA" w:rsidR="00386407" w:rsidRPr="00FD36F9" w:rsidRDefault="002E1EFD" w:rsidP="00F50347">
      <w:pPr>
        <w:jc w:val="both"/>
        <w:rPr>
          <w:b/>
          <w:sz w:val="26"/>
          <w:szCs w:val="26"/>
          <w:lang w:val="en-US"/>
        </w:rPr>
      </w:pPr>
      <w:r w:rsidRPr="00FD36F9">
        <w:rPr>
          <w:b/>
          <w:sz w:val="26"/>
          <w:szCs w:val="26"/>
          <w:lang w:val="en-US"/>
        </w:rPr>
        <w:t>1. NGUYEN TOAN THANG</w:t>
      </w:r>
    </w:p>
    <w:p w14:paraId="31F6CF90" w14:textId="77777777" w:rsidR="00386407" w:rsidRPr="00FD36F9" w:rsidRDefault="006444C0" w:rsidP="00F50347">
      <w:pPr>
        <w:jc w:val="both"/>
        <w:rPr>
          <w:sz w:val="26"/>
          <w:szCs w:val="26"/>
          <w:lang w:val="vi-VN"/>
        </w:rPr>
      </w:pPr>
      <w:r w:rsidRPr="00FD36F9">
        <w:rPr>
          <w:noProof/>
          <w:sz w:val="26"/>
          <w:szCs w:val="26"/>
          <w:lang w:val="en-US" w:eastAsia="en-US"/>
        </w:rPr>
        <mc:AlternateContent>
          <mc:Choice Requires="wps">
            <w:drawing>
              <wp:anchor distT="0" distB="0" distL="114300" distR="114300" simplePos="0" relativeHeight="251655680" behindDoc="0" locked="0" layoutInCell="1" allowOverlap="1" wp14:anchorId="2B0A70F4" wp14:editId="4A9C1B01">
                <wp:simplePos x="0" y="0"/>
                <wp:positionH relativeFrom="column">
                  <wp:posOffset>0</wp:posOffset>
                </wp:positionH>
                <wp:positionV relativeFrom="paragraph">
                  <wp:posOffset>36195</wp:posOffset>
                </wp:positionV>
                <wp:extent cx="5718810" cy="0"/>
                <wp:effectExtent l="5080" t="11430" r="10160" b="762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E954644"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0.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UV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PpUzafZy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"/>
            </w:pict>
          </mc:Fallback>
        </mc:AlternateContent>
      </w:r>
    </w:p>
    <w:p w14:paraId="611E3417" w14:textId="2C27FF18" w:rsidR="00147310" w:rsidRPr="00FD36F9" w:rsidRDefault="004509C3" w:rsidP="00391693">
      <w:pPr>
        <w:jc w:val="both"/>
        <w:rPr>
          <w:sz w:val="26"/>
          <w:szCs w:val="26"/>
          <w:lang w:val="en-US"/>
        </w:rPr>
      </w:pPr>
      <w:r w:rsidRPr="00FD36F9">
        <w:rPr>
          <w:sz w:val="26"/>
          <w:szCs w:val="26"/>
          <w:lang w:val="en-US"/>
        </w:rPr>
        <w:t>Dr. N</w:t>
      </w:r>
      <w:r w:rsidR="00FD36F9">
        <w:rPr>
          <w:sz w:val="26"/>
          <w:szCs w:val="26"/>
          <w:lang w:val="en-US"/>
        </w:rPr>
        <w:t>GUYEN</w:t>
      </w:r>
      <w:r w:rsidRPr="00FD36F9">
        <w:rPr>
          <w:sz w:val="26"/>
          <w:szCs w:val="26"/>
          <w:lang w:val="en-US"/>
        </w:rPr>
        <w:t xml:space="preserve"> Toan Thang is a Lecturer at the Comparative Law Institute, Hanoi Law University. Dr. Nguyen Toan Thang received his Ph.D. in international law from Université Libre de Bruxelles (Belgium) with the thesis titled Coastal Artificial Extension and its Consequences in International Law. Dr. Nguyen Toan Thang holds teaching assignments (Associate Professor) at the International School (Hanoi National University) and Hanoi Open University. Dr. Nguyen Toan Thang has research interests in comparative law, ocean law and policy, the law of the sea in Southeast Asia, and the East Sea (South China Sea) issues. Dr. Nguyen Toan Thang took part in several projects dealing with the East Sea issues and was a speaker at various national and international Conferences</w:t>
      </w:r>
      <w:r w:rsidR="00046678" w:rsidRPr="00FD36F9">
        <w:rPr>
          <w:color w:val="000000"/>
          <w:sz w:val="26"/>
          <w:szCs w:val="26"/>
          <w:shd w:val="clear" w:color="auto" w:fill="FFFFFF"/>
          <w:lang w:val="en-US"/>
        </w:rPr>
        <w:t>.</w:t>
      </w:r>
    </w:p>
    <w:p w14:paraId="5C1A3C93" w14:textId="77777777" w:rsidR="00147310" w:rsidRPr="00FD36F9" w:rsidRDefault="00147310" w:rsidP="00391693">
      <w:pPr>
        <w:jc w:val="both"/>
        <w:rPr>
          <w:sz w:val="26"/>
          <w:szCs w:val="26"/>
          <w:lang w:val="vi-VN"/>
        </w:rPr>
      </w:pPr>
    </w:p>
    <w:p w14:paraId="709EB47C" w14:textId="343AEDFF" w:rsidR="00482B62" w:rsidRPr="00FD36F9" w:rsidRDefault="002E1EFD" w:rsidP="00391693">
      <w:pPr>
        <w:jc w:val="both"/>
        <w:rPr>
          <w:b/>
          <w:sz w:val="26"/>
          <w:szCs w:val="26"/>
          <w:lang w:val="en-US"/>
        </w:rPr>
      </w:pPr>
      <w:r w:rsidRPr="00FD36F9">
        <w:rPr>
          <w:b/>
          <w:sz w:val="26"/>
          <w:szCs w:val="26"/>
          <w:lang w:val="en-US"/>
        </w:rPr>
        <w:t>2. NGUYEN THI HONG YEN</w:t>
      </w:r>
    </w:p>
    <w:p w14:paraId="137EFEA6" w14:textId="77777777" w:rsidR="00482B62" w:rsidRPr="00FD36F9" w:rsidRDefault="00482B62" w:rsidP="00391693">
      <w:pPr>
        <w:jc w:val="both"/>
        <w:rPr>
          <w:sz w:val="26"/>
          <w:szCs w:val="26"/>
          <w:lang w:val="vi-VN"/>
        </w:rPr>
      </w:pPr>
      <w:r w:rsidRPr="00FD36F9">
        <w:rPr>
          <w:noProof/>
          <w:sz w:val="26"/>
          <w:szCs w:val="26"/>
          <w:lang w:val="en-US" w:eastAsia="en-US"/>
        </w:rPr>
        <mc:AlternateContent>
          <mc:Choice Requires="wps">
            <w:drawing>
              <wp:anchor distT="0" distB="0" distL="114300" distR="114300" simplePos="0" relativeHeight="251662848" behindDoc="0" locked="0" layoutInCell="1" allowOverlap="1" wp14:anchorId="48B8A15F" wp14:editId="6E138F14">
                <wp:simplePos x="0" y="0"/>
                <wp:positionH relativeFrom="column">
                  <wp:posOffset>0</wp:posOffset>
                </wp:positionH>
                <wp:positionV relativeFrom="paragraph">
                  <wp:posOffset>36195</wp:posOffset>
                </wp:positionV>
                <wp:extent cx="5718810" cy="0"/>
                <wp:effectExtent l="5080" t="13335" r="10160" b="571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2E2EEFC" id="Line 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0.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9I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2t64wqIqNTOhuLoWb2YrabfHVK6aok68Ejx9WIgLwsZyZuUsHEGLtj3nzWDGHL0Ovbp&#10;3NguQEIH0DnKcbnLwc8eUTicPmXzeQa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"/>
            </w:pict>
          </mc:Fallback>
        </mc:AlternateContent>
      </w:r>
    </w:p>
    <w:p w14:paraId="3B801AE9" w14:textId="38FA9FCB" w:rsidR="00164E46" w:rsidRPr="00FD36F9" w:rsidRDefault="004509C3" w:rsidP="00391693">
      <w:pPr>
        <w:jc w:val="both"/>
        <w:rPr>
          <w:sz w:val="26"/>
          <w:szCs w:val="26"/>
          <w:lang w:val="vi-VN"/>
        </w:rPr>
      </w:pPr>
      <w:r w:rsidRPr="00FD36F9">
        <w:rPr>
          <w:sz w:val="26"/>
          <w:szCs w:val="26"/>
          <w:lang w:val="vi-VN"/>
        </w:rPr>
        <w:t>Dr. N</w:t>
      </w:r>
      <w:r w:rsidR="00FD36F9">
        <w:rPr>
          <w:sz w:val="26"/>
          <w:szCs w:val="26"/>
          <w:lang w:val="en-US"/>
        </w:rPr>
        <w:t>GUYEN</w:t>
      </w:r>
      <w:r w:rsidRPr="00FD36F9">
        <w:rPr>
          <w:sz w:val="26"/>
          <w:szCs w:val="26"/>
          <w:lang w:val="vi-VN"/>
        </w:rPr>
        <w:t xml:space="preserve"> Thi Hong Yen </w:t>
      </w:r>
      <w:r w:rsidR="00164E46" w:rsidRPr="00FD36F9">
        <w:rPr>
          <w:sz w:val="26"/>
          <w:szCs w:val="26"/>
          <w:lang w:val="vi-VN"/>
        </w:rPr>
        <w:t xml:space="preserve">is </w:t>
      </w:r>
      <w:r w:rsidR="00164E46" w:rsidRPr="00FD36F9">
        <w:rPr>
          <w:sz w:val="26"/>
          <w:szCs w:val="26"/>
          <w:lang w:val="en-US"/>
        </w:rPr>
        <w:t>a senior lecturer and researcher in</w:t>
      </w:r>
      <w:r w:rsidRPr="00FD36F9">
        <w:rPr>
          <w:sz w:val="26"/>
          <w:szCs w:val="26"/>
          <w:lang w:val="vi-VN"/>
        </w:rPr>
        <w:t xml:space="preserve"> the international </w:t>
      </w:r>
      <w:r w:rsidR="00164E46" w:rsidRPr="00FD36F9">
        <w:rPr>
          <w:sz w:val="26"/>
          <w:szCs w:val="26"/>
          <w:lang w:val="en-US"/>
        </w:rPr>
        <w:t xml:space="preserve">law </w:t>
      </w:r>
      <w:r w:rsidRPr="00FD36F9">
        <w:rPr>
          <w:sz w:val="26"/>
          <w:szCs w:val="26"/>
          <w:lang w:val="vi-VN"/>
        </w:rPr>
        <w:t>field</w:t>
      </w:r>
      <w:r w:rsidR="00257C48">
        <w:rPr>
          <w:sz w:val="26"/>
          <w:szCs w:val="26"/>
          <w:lang w:val="en-US"/>
        </w:rPr>
        <w:t>. Now</w:t>
      </w:r>
      <w:r w:rsidR="00164E46" w:rsidRPr="00FD36F9">
        <w:rPr>
          <w:sz w:val="26"/>
          <w:szCs w:val="26"/>
          <w:lang w:val="en-US"/>
        </w:rPr>
        <w:t xml:space="preserve"> s</w:t>
      </w:r>
      <w:r w:rsidRPr="00FD36F9">
        <w:rPr>
          <w:sz w:val="26"/>
          <w:szCs w:val="26"/>
          <w:lang w:val="vi-VN"/>
        </w:rPr>
        <w:t>he is currently the Head of the Public International Law Division of Hanoi Law University (HLU) of Vietnam and the Founding Member of the Asian Association of Law Professors (AALP) and member of the Vietnam Association of International Law (VSIL). She has carried out some research projects, published many books and articles in prestigious law journals, and participated in many conferences/workshops in Vietnam and other countries in the field</w:t>
      </w:r>
      <w:r w:rsidR="00941C4E" w:rsidRPr="00FD36F9">
        <w:rPr>
          <w:sz w:val="26"/>
          <w:szCs w:val="26"/>
          <w:lang w:val="vi-VN"/>
        </w:rPr>
        <w:t>.</w:t>
      </w:r>
      <w:r w:rsidR="00164E46" w:rsidRPr="00FD36F9">
        <w:rPr>
          <w:sz w:val="26"/>
          <w:szCs w:val="26"/>
          <w:lang w:val="vi-VN"/>
        </w:rPr>
        <w:t xml:space="preserve"> </w:t>
      </w:r>
      <w:r w:rsidR="00164E46" w:rsidRPr="00FD36F9">
        <w:rPr>
          <w:color w:val="000000" w:themeColor="text1"/>
          <w:sz w:val="26"/>
          <w:szCs w:val="26"/>
        </w:rPr>
        <w:t xml:space="preserve">For further of her information, you can visit </w:t>
      </w:r>
      <w:hyperlink r:id="rId11" w:history="1">
        <w:r w:rsidR="00164E46" w:rsidRPr="00FD36F9">
          <w:rPr>
            <w:rStyle w:val="Hyperlink"/>
            <w:sz w:val="26"/>
            <w:szCs w:val="26"/>
          </w:rPr>
          <w:t>https://orcid.org/my-orcid?orcid=0000-0003-2703-2363</w:t>
        </w:r>
      </w:hyperlink>
      <w:r w:rsidR="00164E46" w:rsidRPr="00FD36F9">
        <w:rPr>
          <w:color w:val="000000" w:themeColor="text1"/>
          <w:sz w:val="26"/>
          <w:szCs w:val="26"/>
        </w:rPr>
        <w:t>.</w:t>
      </w:r>
    </w:p>
    <w:p w14:paraId="47F3700D" w14:textId="63831185" w:rsidR="00FD36F9" w:rsidRDefault="00FD36F9" w:rsidP="00391693">
      <w:pPr>
        <w:jc w:val="both"/>
        <w:rPr>
          <w:b/>
          <w:sz w:val="26"/>
          <w:szCs w:val="26"/>
          <w:lang w:val="en-US"/>
        </w:rPr>
      </w:pPr>
    </w:p>
    <w:p w14:paraId="3644142D" w14:textId="6CC6DBA9" w:rsidR="0022385C" w:rsidRDefault="0022385C" w:rsidP="00391693">
      <w:pPr>
        <w:jc w:val="both"/>
        <w:rPr>
          <w:b/>
          <w:sz w:val="26"/>
          <w:szCs w:val="26"/>
          <w:lang w:val="en-US"/>
        </w:rPr>
      </w:pPr>
    </w:p>
    <w:p w14:paraId="23E5D004" w14:textId="77777777" w:rsidR="0022385C" w:rsidRDefault="0022385C" w:rsidP="00391693">
      <w:pPr>
        <w:jc w:val="both"/>
        <w:rPr>
          <w:b/>
          <w:sz w:val="26"/>
          <w:szCs w:val="26"/>
          <w:lang w:val="en-US"/>
        </w:rPr>
      </w:pPr>
    </w:p>
    <w:p w14:paraId="37C27AAA" w14:textId="2F89FBDA" w:rsidR="00FD36F9" w:rsidRPr="00FD36F9" w:rsidRDefault="00FD36F9" w:rsidP="00391693">
      <w:pPr>
        <w:jc w:val="both"/>
        <w:rPr>
          <w:b/>
          <w:sz w:val="26"/>
          <w:szCs w:val="26"/>
          <w:lang w:val="en-US"/>
        </w:rPr>
      </w:pPr>
      <w:r>
        <w:rPr>
          <w:b/>
          <w:sz w:val="26"/>
          <w:szCs w:val="26"/>
          <w:lang w:val="en-US"/>
        </w:rPr>
        <w:t>3</w:t>
      </w:r>
      <w:r w:rsidRPr="00FD36F9">
        <w:rPr>
          <w:b/>
          <w:sz w:val="26"/>
          <w:szCs w:val="26"/>
          <w:lang w:val="en-US"/>
        </w:rPr>
        <w:t xml:space="preserve">. </w:t>
      </w:r>
      <w:r>
        <w:rPr>
          <w:b/>
          <w:sz w:val="26"/>
          <w:szCs w:val="26"/>
          <w:lang w:val="en-US"/>
        </w:rPr>
        <w:t>MAC THI HOAI THUONG</w:t>
      </w:r>
    </w:p>
    <w:p w14:paraId="3AE89EC8" w14:textId="77777777" w:rsidR="00FD36F9" w:rsidRPr="00FD36F9" w:rsidRDefault="00FD36F9" w:rsidP="00391693">
      <w:pPr>
        <w:jc w:val="both"/>
        <w:rPr>
          <w:sz w:val="26"/>
          <w:szCs w:val="26"/>
          <w:lang w:val="vi-VN"/>
        </w:rPr>
      </w:pPr>
      <w:r w:rsidRPr="00FD36F9">
        <w:rPr>
          <w:noProof/>
          <w:sz w:val="26"/>
          <w:szCs w:val="26"/>
          <w:lang w:val="en-US" w:eastAsia="en-US"/>
        </w:rPr>
        <mc:AlternateContent>
          <mc:Choice Requires="wps">
            <w:drawing>
              <wp:anchor distT="0" distB="0" distL="114300" distR="114300" simplePos="0" relativeHeight="251664896" behindDoc="0" locked="0" layoutInCell="1" allowOverlap="1" wp14:anchorId="0920277D" wp14:editId="3197AF2B">
                <wp:simplePos x="0" y="0"/>
                <wp:positionH relativeFrom="column">
                  <wp:posOffset>0</wp:posOffset>
                </wp:positionH>
                <wp:positionV relativeFrom="paragraph">
                  <wp:posOffset>36195</wp:posOffset>
                </wp:positionV>
                <wp:extent cx="5718810" cy="0"/>
                <wp:effectExtent l="5080" t="13335" r="10160" b="571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C94C8" id="Line 1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0.3pt,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"/>
            </w:pict>
          </mc:Fallback>
        </mc:AlternateContent>
      </w:r>
    </w:p>
    <w:p w14:paraId="11182EA2" w14:textId="01D0EE37" w:rsidR="00FD36F9" w:rsidRPr="00FD36F9" w:rsidRDefault="00FD36F9" w:rsidP="00391693">
      <w:pPr>
        <w:jc w:val="both"/>
        <w:rPr>
          <w:sz w:val="26"/>
          <w:szCs w:val="26"/>
        </w:rPr>
      </w:pPr>
      <w:r>
        <w:rPr>
          <w:color w:val="222222"/>
          <w:sz w:val="26"/>
          <w:szCs w:val="26"/>
          <w:shd w:val="clear" w:color="auto" w:fill="FFFFFF"/>
        </w:rPr>
        <w:t xml:space="preserve">Dr. </w:t>
      </w:r>
      <w:r w:rsidRPr="00FD36F9">
        <w:rPr>
          <w:color w:val="222222"/>
          <w:sz w:val="26"/>
          <w:szCs w:val="26"/>
          <w:shd w:val="clear" w:color="auto" w:fill="FFFFFF"/>
        </w:rPr>
        <w:t>M</w:t>
      </w:r>
      <w:r>
        <w:rPr>
          <w:color w:val="222222"/>
          <w:sz w:val="26"/>
          <w:szCs w:val="26"/>
          <w:shd w:val="clear" w:color="auto" w:fill="FFFFFF"/>
        </w:rPr>
        <w:t>AC</w:t>
      </w:r>
      <w:r w:rsidRPr="00FD36F9">
        <w:rPr>
          <w:color w:val="222222"/>
          <w:sz w:val="26"/>
          <w:szCs w:val="26"/>
          <w:shd w:val="clear" w:color="auto" w:fill="FFFFFF"/>
        </w:rPr>
        <w:t xml:space="preserve"> Thi Hoai Thuong is a Faculty of International Law</w:t>
      </w:r>
      <w:r w:rsidR="00257C48">
        <w:rPr>
          <w:color w:val="222222"/>
          <w:sz w:val="26"/>
          <w:szCs w:val="26"/>
          <w:shd w:val="clear" w:color="auto" w:fill="FFFFFF"/>
        </w:rPr>
        <w:t xml:space="preserve"> lecturer</w:t>
      </w:r>
      <w:r w:rsidRPr="00FD36F9">
        <w:rPr>
          <w:color w:val="222222"/>
          <w:sz w:val="26"/>
          <w:szCs w:val="26"/>
          <w:shd w:val="clear" w:color="auto" w:fill="FFFFFF"/>
        </w:rPr>
        <w:t xml:space="preserve"> </w:t>
      </w:r>
      <w:r w:rsidR="00257C48">
        <w:rPr>
          <w:color w:val="222222"/>
          <w:sz w:val="26"/>
          <w:szCs w:val="26"/>
          <w:shd w:val="clear" w:color="auto" w:fill="FFFFFF"/>
        </w:rPr>
        <w:t xml:space="preserve">at </w:t>
      </w:r>
      <w:r w:rsidRPr="00FD36F9">
        <w:rPr>
          <w:color w:val="222222"/>
          <w:sz w:val="26"/>
          <w:szCs w:val="26"/>
          <w:shd w:val="clear" w:color="auto" w:fill="FFFFFF"/>
        </w:rPr>
        <w:t xml:space="preserve">Hanoi Law University, Vietnam. She has 14 years of work experience in law as </w:t>
      </w:r>
      <w:r w:rsidR="00257C48">
        <w:rPr>
          <w:color w:val="222222"/>
          <w:sz w:val="26"/>
          <w:szCs w:val="26"/>
          <w:shd w:val="clear" w:color="auto" w:fill="FFFFFF"/>
        </w:rPr>
        <w:t xml:space="preserve">a </w:t>
      </w:r>
      <w:r w:rsidRPr="00FD36F9">
        <w:rPr>
          <w:color w:val="222222"/>
          <w:sz w:val="26"/>
          <w:szCs w:val="26"/>
          <w:shd w:val="clear" w:color="auto" w:fill="FFFFFF"/>
        </w:rPr>
        <w:t xml:space="preserve">Lecturer </w:t>
      </w:r>
      <w:r w:rsidR="00257C48">
        <w:rPr>
          <w:color w:val="222222"/>
          <w:sz w:val="26"/>
          <w:szCs w:val="26"/>
          <w:shd w:val="clear" w:color="auto" w:fill="FFFFFF"/>
        </w:rPr>
        <w:t>at</w:t>
      </w:r>
      <w:r w:rsidRPr="00FD36F9">
        <w:rPr>
          <w:color w:val="222222"/>
          <w:sz w:val="26"/>
          <w:szCs w:val="26"/>
          <w:shd w:val="clear" w:color="auto" w:fill="FFFFFF"/>
        </w:rPr>
        <w:t xml:space="preserve"> Hanoi Law University, especially in public international law, treaty law, human </w:t>
      </w:r>
      <w:r w:rsidR="00257C48">
        <w:rPr>
          <w:color w:val="222222"/>
          <w:sz w:val="26"/>
          <w:szCs w:val="26"/>
          <w:shd w:val="clear" w:color="auto" w:fill="FFFFFF"/>
        </w:rPr>
        <w:t>rights</w:t>
      </w:r>
      <w:r w:rsidRPr="00FD36F9">
        <w:rPr>
          <w:color w:val="222222"/>
          <w:sz w:val="26"/>
          <w:szCs w:val="26"/>
          <w:shd w:val="clear" w:color="auto" w:fill="FFFFFF"/>
        </w:rPr>
        <w:t xml:space="preserve">, </w:t>
      </w:r>
      <w:r w:rsidR="00257C48">
        <w:rPr>
          <w:color w:val="222222"/>
          <w:sz w:val="26"/>
          <w:szCs w:val="26"/>
          <w:shd w:val="clear" w:color="auto" w:fill="FFFFFF"/>
        </w:rPr>
        <w:t>fundamental</w:t>
      </w:r>
      <w:r w:rsidRPr="00FD36F9">
        <w:rPr>
          <w:color w:val="222222"/>
          <w:sz w:val="26"/>
          <w:szCs w:val="26"/>
          <w:shd w:val="clear" w:color="auto" w:fill="FFFFFF"/>
        </w:rPr>
        <w:t xml:space="preserve"> rights and obligations of citizens. She is a full member of </w:t>
      </w:r>
      <w:r w:rsidR="00257C48">
        <w:rPr>
          <w:color w:val="222222"/>
          <w:sz w:val="26"/>
          <w:szCs w:val="26"/>
          <w:shd w:val="clear" w:color="auto" w:fill="FFFFFF"/>
        </w:rPr>
        <w:t xml:space="preserve">the </w:t>
      </w:r>
      <w:r w:rsidRPr="00FD36F9">
        <w:rPr>
          <w:color w:val="222222"/>
          <w:sz w:val="26"/>
          <w:szCs w:val="26"/>
          <w:shd w:val="clear" w:color="auto" w:fill="FFFFFF"/>
        </w:rPr>
        <w:t>Asian Association of Law Professors</w:t>
      </w:r>
      <w:r w:rsidR="00257C48">
        <w:rPr>
          <w:color w:val="222222"/>
          <w:sz w:val="26"/>
          <w:szCs w:val="26"/>
          <w:shd w:val="clear" w:color="auto" w:fill="FFFFFF"/>
        </w:rPr>
        <w:t>.</w:t>
      </w:r>
    </w:p>
    <w:p w14:paraId="482E83B9" w14:textId="77777777" w:rsidR="00164E46" w:rsidRPr="00FD36F9" w:rsidRDefault="00164E46" w:rsidP="00941C4E">
      <w:pPr>
        <w:spacing w:before="40" w:after="120" w:line="340" w:lineRule="exact"/>
        <w:jc w:val="both"/>
        <w:rPr>
          <w:sz w:val="26"/>
          <w:szCs w:val="26"/>
          <w:lang w:val="vi-VN"/>
        </w:rPr>
      </w:pPr>
    </w:p>
    <w:sectPr w:rsidR="00164E46" w:rsidRPr="00FD36F9" w:rsidSect="006435B1">
      <w:pgSz w:w="11906" w:h="16838" w:code="9"/>
      <w:pgMar w:top="1021" w:right="1418" w:bottom="1021"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497"/>
    <w:multiLevelType w:val="multilevel"/>
    <w:tmpl w:val="BEA8C8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540CCB"/>
    <w:multiLevelType w:val="hybridMultilevel"/>
    <w:tmpl w:val="9BA6CCAE"/>
    <w:lvl w:ilvl="0" w:tplc="B0287048">
      <w:start w:val="1"/>
      <w:numFmt w:val="bullet"/>
      <w:lvlText w:val="-"/>
      <w:lvlJc w:val="left"/>
      <w:pPr>
        <w:tabs>
          <w:tab w:val="num" w:pos="720"/>
        </w:tabs>
        <w:ind w:left="720" w:hanging="360"/>
      </w:pPr>
      <w:rPr>
        <w:rFonts w:ascii="Arial" w:hAnsi="Aria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86CDF"/>
    <w:multiLevelType w:val="multilevel"/>
    <w:tmpl w:val="EC02BDE0"/>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284"/>
        </w:tabs>
        <w:ind w:left="284" w:hanging="284"/>
      </w:pPr>
      <w:rPr>
        <w:rFonts w:hint="default"/>
        <w:i/>
      </w:rPr>
    </w:lvl>
    <w:lvl w:ilvl="2">
      <w:start w:val="1"/>
      <w:numFmt w:val="bullet"/>
      <w:lvlText w:val="-"/>
      <w:lvlJc w:val="left"/>
      <w:pPr>
        <w:tabs>
          <w:tab w:val="num" w:pos="720"/>
        </w:tabs>
        <w:ind w:left="720" w:hanging="363"/>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872D6"/>
    <w:multiLevelType w:val="multilevel"/>
    <w:tmpl w:val="858829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3D4564"/>
    <w:multiLevelType w:val="hybridMultilevel"/>
    <w:tmpl w:val="99B2CC8C"/>
    <w:lvl w:ilvl="0" w:tplc="672C8F8A">
      <w:start w:val="1"/>
      <w:numFmt w:val="decimal"/>
      <w:lvlText w:val="%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5" w15:restartNumberingAfterBreak="0">
    <w:nsid w:val="1AFF4F7B"/>
    <w:multiLevelType w:val="hybridMultilevel"/>
    <w:tmpl w:val="0F92981A"/>
    <w:lvl w:ilvl="0" w:tplc="B0287048">
      <w:start w:val="1"/>
      <w:numFmt w:val="bullet"/>
      <w:lvlText w:val="-"/>
      <w:lvlJc w:val="left"/>
      <w:pPr>
        <w:tabs>
          <w:tab w:val="num" w:pos="720"/>
        </w:tabs>
        <w:ind w:left="720" w:hanging="360"/>
      </w:pPr>
      <w:rPr>
        <w:rFonts w:ascii="Arial" w:hAnsi="Arial" w:hint="default"/>
      </w:rPr>
    </w:lvl>
    <w:lvl w:ilvl="1" w:tplc="9C3C5832">
      <w:start w:val="2"/>
      <w:numFmt w:val="decimal"/>
      <w:lvlText w:val="%2."/>
      <w:lvlJc w:val="left"/>
      <w:pPr>
        <w:tabs>
          <w:tab w:val="num" w:pos="284"/>
        </w:tabs>
        <w:ind w:left="284" w:hanging="284"/>
      </w:pPr>
      <w:rPr>
        <w:rFonts w:hint="default"/>
        <w:i/>
      </w:rPr>
    </w:lvl>
    <w:lvl w:ilvl="2" w:tplc="FEFA65B2">
      <w:start w:val="1"/>
      <w:numFmt w:val="bullet"/>
      <w:lvlText w:val="-"/>
      <w:lvlJc w:val="left"/>
      <w:pPr>
        <w:tabs>
          <w:tab w:val="num" w:pos="720"/>
        </w:tabs>
        <w:ind w:left="720" w:hanging="363"/>
      </w:pPr>
      <w:rPr>
        <w:rFonts w:ascii="Arial" w:hAnsi="Arial"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55F69"/>
    <w:multiLevelType w:val="hybridMultilevel"/>
    <w:tmpl w:val="4F8885E6"/>
    <w:lvl w:ilvl="0" w:tplc="D16807D8">
      <w:start w:val="199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B3E28"/>
    <w:multiLevelType w:val="multilevel"/>
    <w:tmpl w:val="BD781CB8"/>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364"/>
        </w:tabs>
        <w:ind w:left="1364" w:hanging="28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62F2D"/>
    <w:multiLevelType w:val="multilevel"/>
    <w:tmpl w:val="62FCD14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284"/>
        </w:tabs>
        <w:ind w:left="284" w:hanging="284"/>
      </w:pPr>
      <w:rPr>
        <w:rFonts w:hint="default"/>
        <w:i/>
      </w:rPr>
    </w:lvl>
    <w:lvl w:ilvl="2">
      <w:start w:val="1"/>
      <w:numFmt w:val="bullet"/>
      <w:lvlText w:val="–"/>
      <w:lvlJc w:val="left"/>
      <w:pPr>
        <w:tabs>
          <w:tab w:val="num" w:pos="2367"/>
        </w:tabs>
        <w:ind w:left="2367" w:hanging="567"/>
      </w:pPr>
      <w:rPr>
        <w:rFonts w:ascii="Tw Cen MT" w:hAnsi="Tw Cen M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BB5042"/>
    <w:multiLevelType w:val="hybridMultilevel"/>
    <w:tmpl w:val="77C079F2"/>
    <w:lvl w:ilvl="0" w:tplc="75E8B41C">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9C6125"/>
    <w:multiLevelType w:val="multilevel"/>
    <w:tmpl w:val="9BA6CCAE"/>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6D1EC0"/>
    <w:multiLevelType w:val="hybridMultilevel"/>
    <w:tmpl w:val="DCCC0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A85301"/>
    <w:multiLevelType w:val="hybridMultilevel"/>
    <w:tmpl w:val="1B782450"/>
    <w:lvl w:ilvl="0" w:tplc="AC62C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1734E7"/>
    <w:multiLevelType w:val="hybridMultilevel"/>
    <w:tmpl w:val="777C4C24"/>
    <w:lvl w:ilvl="0" w:tplc="89F87A50">
      <w:start w:val="1"/>
      <w:numFmt w:val="bullet"/>
      <w:pStyle w:val="StyleAfter5pt1"/>
      <w:lvlText w:val="-"/>
      <w:lvlJc w:val="left"/>
      <w:pPr>
        <w:tabs>
          <w:tab w:val="num" w:pos="567"/>
        </w:tabs>
        <w:ind w:left="567" w:hanging="283"/>
      </w:pPr>
      <w:rPr>
        <w:rFonts w:ascii="Arial" w:hAnsi="Aria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105E1"/>
    <w:multiLevelType w:val="multilevel"/>
    <w:tmpl w:val="465242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E651AF"/>
    <w:multiLevelType w:val="hybridMultilevel"/>
    <w:tmpl w:val="9294D902"/>
    <w:lvl w:ilvl="0" w:tplc="BF9A1E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13"/>
  </w:num>
  <w:num w:numId="5">
    <w:abstractNumId w:val="9"/>
  </w:num>
  <w:num w:numId="6">
    <w:abstractNumId w:val="3"/>
  </w:num>
  <w:num w:numId="7">
    <w:abstractNumId w:val="0"/>
  </w:num>
  <w:num w:numId="8">
    <w:abstractNumId w:val="7"/>
  </w:num>
  <w:num w:numId="9">
    <w:abstractNumId w:val="8"/>
  </w:num>
  <w:num w:numId="10">
    <w:abstractNumId w:val="2"/>
  </w:num>
  <w:num w:numId="11">
    <w:abstractNumId w:val="11"/>
  </w:num>
  <w:num w:numId="12">
    <w:abstractNumId w:val="4"/>
  </w:num>
  <w:num w:numId="13">
    <w:abstractNumId w:val="15"/>
  </w:num>
  <w:num w:numId="14">
    <w:abstractNumId w:val="12"/>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93"/>
    <w:rsid w:val="000069C9"/>
    <w:rsid w:val="00012D00"/>
    <w:rsid w:val="00014654"/>
    <w:rsid w:val="00024752"/>
    <w:rsid w:val="000247B3"/>
    <w:rsid w:val="000256FF"/>
    <w:rsid w:val="000313BD"/>
    <w:rsid w:val="000371B3"/>
    <w:rsid w:val="00046678"/>
    <w:rsid w:val="000635B7"/>
    <w:rsid w:val="00064BDE"/>
    <w:rsid w:val="00074C33"/>
    <w:rsid w:val="00080166"/>
    <w:rsid w:val="00095B62"/>
    <w:rsid w:val="00097D16"/>
    <w:rsid w:val="000A7497"/>
    <w:rsid w:val="000B049F"/>
    <w:rsid w:val="000B1254"/>
    <w:rsid w:val="000C2318"/>
    <w:rsid w:val="000D134E"/>
    <w:rsid w:val="000E2AAC"/>
    <w:rsid w:val="000E3971"/>
    <w:rsid w:val="000F2478"/>
    <w:rsid w:val="000F43B8"/>
    <w:rsid w:val="000F65E3"/>
    <w:rsid w:val="001055A2"/>
    <w:rsid w:val="001077C6"/>
    <w:rsid w:val="00126CBE"/>
    <w:rsid w:val="00147310"/>
    <w:rsid w:val="00164E46"/>
    <w:rsid w:val="00167161"/>
    <w:rsid w:val="00175A31"/>
    <w:rsid w:val="00181359"/>
    <w:rsid w:val="00183DF9"/>
    <w:rsid w:val="001874C7"/>
    <w:rsid w:val="0019490F"/>
    <w:rsid w:val="00194EDB"/>
    <w:rsid w:val="001A27B3"/>
    <w:rsid w:val="001B16CB"/>
    <w:rsid w:val="001D3010"/>
    <w:rsid w:val="001D5759"/>
    <w:rsid w:val="001F6813"/>
    <w:rsid w:val="0022385C"/>
    <w:rsid w:val="00225108"/>
    <w:rsid w:val="00226AEA"/>
    <w:rsid w:val="00226C57"/>
    <w:rsid w:val="002350FE"/>
    <w:rsid w:val="00235C9F"/>
    <w:rsid w:val="0024523C"/>
    <w:rsid w:val="0025249E"/>
    <w:rsid w:val="00257C48"/>
    <w:rsid w:val="00271E40"/>
    <w:rsid w:val="00276F36"/>
    <w:rsid w:val="00283E81"/>
    <w:rsid w:val="00296D23"/>
    <w:rsid w:val="002A0330"/>
    <w:rsid w:val="002C55FE"/>
    <w:rsid w:val="002C64B4"/>
    <w:rsid w:val="002D3009"/>
    <w:rsid w:val="002D37B5"/>
    <w:rsid w:val="002D41B5"/>
    <w:rsid w:val="002E1EFD"/>
    <w:rsid w:val="002E2730"/>
    <w:rsid w:val="002F254D"/>
    <w:rsid w:val="003113C1"/>
    <w:rsid w:val="00311484"/>
    <w:rsid w:val="00317CC2"/>
    <w:rsid w:val="0032751D"/>
    <w:rsid w:val="00332672"/>
    <w:rsid w:val="003345A5"/>
    <w:rsid w:val="003373B9"/>
    <w:rsid w:val="00344442"/>
    <w:rsid w:val="0034532B"/>
    <w:rsid w:val="003474C3"/>
    <w:rsid w:val="00355261"/>
    <w:rsid w:val="003637FD"/>
    <w:rsid w:val="0037213A"/>
    <w:rsid w:val="003726BE"/>
    <w:rsid w:val="003751FE"/>
    <w:rsid w:val="00383527"/>
    <w:rsid w:val="00386407"/>
    <w:rsid w:val="003864EF"/>
    <w:rsid w:val="00391693"/>
    <w:rsid w:val="003A11AB"/>
    <w:rsid w:val="003A1C67"/>
    <w:rsid w:val="003A2D09"/>
    <w:rsid w:val="003A2D93"/>
    <w:rsid w:val="003A329E"/>
    <w:rsid w:val="003A6442"/>
    <w:rsid w:val="003A714F"/>
    <w:rsid w:val="003B1909"/>
    <w:rsid w:val="003B71A4"/>
    <w:rsid w:val="003B7931"/>
    <w:rsid w:val="003C4295"/>
    <w:rsid w:val="003D7D21"/>
    <w:rsid w:val="003E0F50"/>
    <w:rsid w:val="003E542B"/>
    <w:rsid w:val="003F7D18"/>
    <w:rsid w:val="0040378E"/>
    <w:rsid w:val="00404E11"/>
    <w:rsid w:val="0040670D"/>
    <w:rsid w:val="00406FED"/>
    <w:rsid w:val="004070B0"/>
    <w:rsid w:val="00412B87"/>
    <w:rsid w:val="00417894"/>
    <w:rsid w:val="00421E88"/>
    <w:rsid w:val="00437F15"/>
    <w:rsid w:val="004411FE"/>
    <w:rsid w:val="00444CA4"/>
    <w:rsid w:val="00445EB6"/>
    <w:rsid w:val="00447FCC"/>
    <w:rsid w:val="004509C3"/>
    <w:rsid w:val="00462FE2"/>
    <w:rsid w:val="0046613E"/>
    <w:rsid w:val="00470633"/>
    <w:rsid w:val="00470F76"/>
    <w:rsid w:val="004719C0"/>
    <w:rsid w:val="00482B62"/>
    <w:rsid w:val="00485C2A"/>
    <w:rsid w:val="0048682A"/>
    <w:rsid w:val="004906EE"/>
    <w:rsid w:val="0049585B"/>
    <w:rsid w:val="004A528B"/>
    <w:rsid w:val="004A5764"/>
    <w:rsid w:val="004A7D15"/>
    <w:rsid w:val="004C44D2"/>
    <w:rsid w:val="004C5E24"/>
    <w:rsid w:val="004D08D9"/>
    <w:rsid w:val="004E65CF"/>
    <w:rsid w:val="004F2080"/>
    <w:rsid w:val="004F535A"/>
    <w:rsid w:val="004F6BEF"/>
    <w:rsid w:val="005015C2"/>
    <w:rsid w:val="00515A4F"/>
    <w:rsid w:val="00535F17"/>
    <w:rsid w:val="0054396B"/>
    <w:rsid w:val="0054442C"/>
    <w:rsid w:val="00552C84"/>
    <w:rsid w:val="0055486B"/>
    <w:rsid w:val="005605F3"/>
    <w:rsid w:val="005641F2"/>
    <w:rsid w:val="00574B77"/>
    <w:rsid w:val="00575188"/>
    <w:rsid w:val="00585F8A"/>
    <w:rsid w:val="0059430E"/>
    <w:rsid w:val="005A7E0C"/>
    <w:rsid w:val="005C79BF"/>
    <w:rsid w:val="005D4138"/>
    <w:rsid w:val="005E0026"/>
    <w:rsid w:val="005F511B"/>
    <w:rsid w:val="00601478"/>
    <w:rsid w:val="00605723"/>
    <w:rsid w:val="00615C7C"/>
    <w:rsid w:val="0062548F"/>
    <w:rsid w:val="006435B1"/>
    <w:rsid w:val="006444C0"/>
    <w:rsid w:val="00682FD0"/>
    <w:rsid w:val="006B470C"/>
    <w:rsid w:val="006C1321"/>
    <w:rsid w:val="006C1801"/>
    <w:rsid w:val="006C489C"/>
    <w:rsid w:val="006D06EA"/>
    <w:rsid w:val="006D3C3F"/>
    <w:rsid w:val="006E42A7"/>
    <w:rsid w:val="006E4DCC"/>
    <w:rsid w:val="007042BE"/>
    <w:rsid w:val="00707478"/>
    <w:rsid w:val="0072490A"/>
    <w:rsid w:val="007335FD"/>
    <w:rsid w:val="00745341"/>
    <w:rsid w:val="007454CB"/>
    <w:rsid w:val="00747C63"/>
    <w:rsid w:val="007505B5"/>
    <w:rsid w:val="0075313C"/>
    <w:rsid w:val="0078460C"/>
    <w:rsid w:val="00787222"/>
    <w:rsid w:val="007929F4"/>
    <w:rsid w:val="0079377F"/>
    <w:rsid w:val="007C258B"/>
    <w:rsid w:val="007C3C94"/>
    <w:rsid w:val="007C4721"/>
    <w:rsid w:val="007D0DBD"/>
    <w:rsid w:val="007D2DE2"/>
    <w:rsid w:val="007D3863"/>
    <w:rsid w:val="007D6110"/>
    <w:rsid w:val="007E068C"/>
    <w:rsid w:val="007E5E59"/>
    <w:rsid w:val="007F1541"/>
    <w:rsid w:val="007F4739"/>
    <w:rsid w:val="008023BA"/>
    <w:rsid w:val="00810473"/>
    <w:rsid w:val="00810583"/>
    <w:rsid w:val="00817B81"/>
    <w:rsid w:val="00833895"/>
    <w:rsid w:val="00841122"/>
    <w:rsid w:val="00844074"/>
    <w:rsid w:val="008506AE"/>
    <w:rsid w:val="00852BCC"/>
    <w:rsid w:val="00853E59"/>
    <w:rsid w:val="008548A6"/>
    <w:rsid w:val="00854D64"/>
    <w:rsid w:val="00857516"/>
    <w:rsid w:val="008702D6"/>
    <w:rsid w:val="008962E0"/>
    <w:rsid w:val="008A0D65"/>
    <w:rsid w:val="008D6B5F"/>
    <w:rsid w:val="008E0F71"/>
    <w:rsid w:val="008E14A8"/>
    <w:rsid w:val="008E6F60"/>
    <w:rsid w:val="00915431"/>
    <w:rsid w:val="00922524"/>
    <w:rsid w:val="00941C4E"/>
    <w:rsid w:val="009431D9"/>
    <w:rsid w:val="0096090F"/>
    <w:rsid w:val="009642D7"/>
    <w:rsid w:val="009747CE"/>
    <w:rsid w:val="0097574D"/>
    <w:rsid w:val="00982B0B"/>
    <w:rsid w:val="00982DB2"/>
    <w:rsid w:val="009842FB"/>
    <w:rsid w:val="00984429"/>
    <w:rsid w:val="009A197E"/>
    <w:rsid w:val="009A6A1E"/>
    <w:rsid w:val="009B2865"/>
    <w:rsid w:val="009C6C07"/>
    <w:rsid w:val="009D63BB"/>
    <w:rsid w:val="009D6692"/>
    <w:rsid w:val="009F2AA8"/>
    <w:rsid w:val="009F32C0"/>
    <w:rsid w:val="009F429C"/>
    <w:rsid w:val="009F48AB"/>
    <w:rsid w:val="009F5BFD"/>
    <w:rsid w:val="00A008DE"/>
    <w:rsid w:val="00A05818"/>
    <w:rsid w:val="00A058D1"/>
    <w:rsid w:val="00A21C92"/>
    <w:rsid w:val="00A26546"/>
    <w:rsid w:val="00A3514C"/>
    <w:rsid w:val="00A35386"/>
    <w:rsid w:val="00A36102"/>
    <w:rsid w:val="00A36329"/>
    <w:rsid w:val="00A4764B"/>
    <w:rsid w:val="00A54220"/>
    <w:rsid w:val="00A576FA"/>
    <w:rsid w:val="00A6412F"/>
    <w:rsid w:val="00A65429"/>
    <w:rsid w:val="00A71035"/>
    <w:rsid w:val="00A71924"/>
    <w:rsid w:val="00A75B97"/>
    <w:rsid w:val="00A91B28"/>
    <w:rsid w:val="00A91DEA"/>
    <w:rsid w:val="00AA052C"/>
    <w:rsid w:val="00AA0A7A"/>
    <w:rsid w:val="00AA4512"/>
    <w:rsid w:val="00AC0711"/>
    <w:rsid w:val="00AC2936"/>
    <w:rsid w:val="00AC7E86"/>
    <w:rsid w:val="00AD0482"/>
    <w:rsid w:val="00AF1E25"/>
    <w:rsid w:val="00AF4FB6"/>
    <w:rsid w:val="00AF70D3"/>
    <w:rsid w:val="00B02B2D"/>
    <w:rsid w:val="00B05034"/>
    <w:rsid w:val="00B21290"/>
    <w:rsid w:val="00B25282"/>
    <w:rsid w:val="00B25972"/>
    <w:rsid w:val="00B31B32"/>
    <w:rsid w:val="00B44903"/>
    <w:rsid w:val="00B52655"/>
    <w:rsid w:val="00B7106A"/>
    <w:rsid w:val="00B725CD"/>
    <w:rsid w:val="00B822EF"/>
    <w:rsid w:val="00B873CC"/>
    <w:rsid w:val="00B90520"/>
    <w:rsid w:val="00B92348"/>
    <w:rsid w:val="00B96268"/>
    <w:rsid w:val="00B9738C"/>
    <w:rsid w:val="00BA237E"/>
    <w:rsid w:val="00BA46F3"/>
    <w:rsid w:val="00BA5687"/>
    <w:rsid w:val="00BB108E"/>
    <w:rsid w:val="00BB6FD6"/>
    <w:rsid w:val="00BE1297"/>
    <w:rsid w:val="00BE1C39"/>
    <w:rsid w:val="00BE42DD"/>
    <w:rsid w:val="00C36BEB"/>
    <w:rsid w:val="00C55C23"/>
    <w:rsid w:val="00C701BD"/>
    <w:rsid w:val="00C73550"/>
    <w:rsid w:val="00C83019"/>
    <w:rsid w:val="00C841E7"/>
    <w:rsid w:val="00C84DEA"/>
    <w:rsid w:val="00C93F65"/>
    <w:rsid w:val="00C96883"/>
    <w:rsid w:val="00CA18CF"/>
    <w:rsid w:val="00CA2CA4"/>
    <w:rsid w:val="00CB1F41"/>
    <w:rsid w:val="00CB4991"/>
    <w:rsid w:val="00CB69F4"/>
    <w:rsid w:val="00CC2856"/>
    <w:rsid w:val="00CC3A21"/>
    <w:rsid w:val="00CD3B43"/>
    <w:rsid w:val="00CF2B92"/>
    <w:rsid w:val="00CF4093"/>
    <w:rsid w:val="00D000A0"/>
    <w:rsid w:val="00D047AA"/>
    <w:rsid w:val="00D06A47"/>
    <w:rsid w:val="00D10C38"/>
    <w:rsid w:val="00D23485"/>
    <w:rsid w:val="00D31C3D"/>
    <w:rsid w:val="00D42B40"/>
    <w:rsid w:val="00D44F38"/>
    <w:rsid w:val="00D543C7"/>
    <w:rsid w:val="00D56246"/>
    <w:rsid w:val="00D6218A"/>
    <w:rsid w:val="00D75977"/>
    <w:rsid w:val="00D83ED2"/>
    <w:rsid w:val="00D907A5"/>
    <w:rsid w:val="00D90CD0"/>
    <w:rsid w:val="00D941C3"/>
    <w:rsid w:val="00D94C3C"/>
    <w:rsid w:val="00DA2D17"/>
    <w:rsid w:val="00DB4F7F"/>
    <w:rsid w:val="00DC1614"/>
    <w:rsid w:val="00DC3D7A"/>
    <w:rsid w:val="00DC6C93"/>
    <w:rsid w:val="00DD7D7C"/>
    <w:rsid w:val="00DE1C2E"/>
    <w:rsid w:val="00DE1D8A"/>
    <w:rsid w:val="00DE43DB"/>
    <w:rsid w:val="00DE5113"/>
    <w:rsid w:val="00DF1C2D"/>
    <w:rsid w:val="00E015AD"/>
    <w:rsid w:val="00E0624D"/>
    <w:rsid w:val="00E07BB0"/>
    <w:rsid w:val="00E07C1A"/>
    <w:rsid w:val="00E15A71"/>
    <w:rsid w:val="00E403CE"/>
    <w:rsid w:val="00E4378D"/>
    <w:rsid w:val="00E454A5"/>
    <w:rsid w:val="00E4581F"/>
    <w:rsid w:val="00E56D0D"/>
    <w:rsid w:val="00E64086"/>
    <w:rsid w:val="00E66EDA"/>
    <w:rsid w:val="00E73F47"/>
    <w:rsid w:val="00E753B7"/>
    <w:rsid w:val="00E755A3"/>
    <w:rsid w:val="00E82791"/>
    <w:rsid w:val="00E86F29"/>
    <w:rsid w:val="00E9586B"/>
    <w:rsid w:val="00EA4DB5"/>
    <w:rsid w:val="00EA6BB3"/>
    <w:rsid w:val="00EB0BFB"/>
    <w:rsid w:val="00EB1CD2"/>
    <w:rsid w:val="00EB31B8"/>
    <w:rsid w:val="00EE678A"/>
    <w:rsid w:val="00F27B8C"/>
    <w:rsid w:val="00F3430D"/>
    <w:rsid w:val="00F3618E"/>
    <w:rsid w:val="00F428A8"/>
    <w:rsid w:val="00F45644"/>
    <w:rsid w:val="00F50347"/>
    <w:rsid w:val="00F50D0E"/>
    <w:rsid w:val="00F555F4"/>
    <w:rsid w:val="00F6546D"/>
    <w:rsid w:val="00F7661F"/>
    <w:rsid w:val="00F9079D"/>
    <w:rsid w:val="00FA794C"/>
    <w:rsid w:val="00FB2D5D"/>
    <w:rsid w:val="00FB771D"/>
    <w:rsid w:val="00FC090D"/>
    <w:rsid w:val="00FC4348"/>
    <w:rsid w:val="00FD1264"/>
    <w:rsid w:val="00FD2B14"/>
    <w:rsid w:val="00FD36F9"/>
    <w:rsid w:val="00FD6E65"/>
    <w:rsid w:val="00FE025C"/>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51CD8"/>
  <w15:docId w15:val="{06FE0CD5-1A05-406C-B0B0-1400D687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6F9"/>
    <w:rPr>
      <w:sz w:val="24"/>
      <w:szCs w:val="24"/>
      <w:lang w:val="en-GB" w:eastAsia="en-GB"/>
    </w:rPr>
  </w:style>
  <w:style w:type="paragraph" w:styleId="Heading1">
    <w:name w:val="heading 1"/>
    <w:next w:val="Normal"/>
    <w:autoRedefine/>
    <w:qFormat/>
    <w:pPr>
      <w:keepNext/>
      <w:pBdr>
        <w:top w:val="single" w:sz="2" w:space="20" w:color="auto"/>
        <w:left w:val="single" w:sz="2" w:space="0" w:color="auto"/>
        <w:bottom w:val="single" w:sz="2" w:space="10" w:color="auto"/>
        <w:right w:val="single" w:sz="2" w:space="0" w:color="auto"/>
      </w:pBdr>
      <w:adjustRightInd w:val="0"/>
      <w:snapToGrid w:val="0"/>
      <w:spacing w:before="240" w:after="240" w:line="360" w:lineRule="auto"/>
      <w:jc w:val="center"/>
      <w:outlineLvl w:val="0"/>
    </w:pPr>
    <w:rPr>
      <w:rFonts w:ascii="Arial" w:hAnsi="Arial" w:cs="Arial"/>
      <w:b/>
      <w:bCs/>
      <w:noProof/>
      <w:kern w:val="32"/>
      <w:sz w:val="32"/>
      <w:szCs w:val="32"/>
      <w:lang w:val="fr-BE"/>
    </w:rPr>
  </w:style>
  <w:style w:type="paragraph" w:styleId="Heading2">
    <w:name w:val="heading 2"/>
    <w:basedOn w:val="Heading1"/>
    <w:next w:val="BodyText"/>
    <w:autoRedefine/>
    <w:qFormat/>
    <w:pPr>
      <w:pBdr>
        <w:top w:val="none" w:sz="0" w:space="0" w:color="auto"/>
        <w:left w:val="none" w:sz="0" w:space="0" w:color="auto"/>
        <w:bottom w:val="none" w:sz="0" w:space="0" w:color="auto"/>
        <w:right w:val="none" w:sz="0" w:space="0" w:color="auto"/>
      </w:pBdr>
      <w:spacing w:line="400" w:lineRule="exact"/>
      <w:outlineLvl w:val="1"/>
    </w:pPr>
    <w:rPr>
      <w:sz w:val="28"/>
      <w:szCs w:val="28"/>
      <w:lang w:eastAsia="fr-FR"/>
    </w:rPr>
  </w:style>
  <w:style w:type="paragraph" w:styleId="Heading3">
    <w:name w:val="heading 3"/>
    <w:basedOn w:val="Heading2"/>
    <w:next w:val="BodyText"/>
    <w:autoRedefine/>
    <w:qFormat/>
    <w:pPr>
      <w:jc w:val="both"/>
      <w:outlineLvl w:val="2"/>
    </w:pPr>
    <w:rPr>
      <w:bCs w:val="0"/>
      <w:sz w:val="26"/>
      <w:szCs w:val="26"/>
    </w:rPr>
  </w:style>
  <w:style w:type="paragraph" w:styleId="Heading4">
    <w:name w:val="heading 4"/>
    <w:basedOn w:val="Heading3"/>
    <w:next w:val="BodyText"/>
    <w:autoRedefine/>
    <w:qFormat/>
    <w:pPr>
      <w:outlineLvl w:val="3"/>
    </w:pPr>
    <w:rPr>
      <w:bCs/>
      <w:sz w:val="24"/>
      <w:szCs w:val="28"/>
    </w:rPr>
  </w:style>
  <w:style w:type="paragraph" w:styleId="Heading5">
    <w:name w:val="heading 5"/>
    <w:basedOn w:val="Heading4"/>
    <w:next w:val="BodyText"/>
    <w:autoRedefine/>
    <w:qFormat/>
    <w:pPr>
      <w:outlineLvl w:val="4"/>
    </w:pPr>
    <w:rPr>
      <w:bCs w:val="0"/>
      <w:iCs/>
      <w:sz w:val="22"/>
      <w:szCs w:val="26"/>
    </w:rPr>
  </w:style>
  <w:style w:type="paragraph" w:styleId="Heading6">
    <w:name w:val="heading 6"/>
    <w:basedOn w:val="Heading5"/>
    <w:next w:val="BodyText"/>
    <w:autoRedefine/>
    <w:qFormat/>
    <w:pPr>
      <w:ind w:left="680"/>
      <w:outlineLvl w:val="5"/>
    </w:pPr>
    <w:rPr>
      <w:bCs/>
      <w:sz w:val="20"/>
      <w:szCs w:val="22"/>
    </w:rPr>
  </w:style>
  <w:style w:type="paragraph" w:styleId="Heading9">
    <w:name w:val="heading 9"/>
    <w:next w:val="BodyText"/>
    <w:autoRedefine/>
    <w:qFormat/>
    <w:pPr>
      <w:spacing w:before="240" w:after="240" w:line="400" w:lineRule="exact"/>
      <w:ind w:left="680"/>
      <w:outlineLvl w:val="8"/>
    </w:pPr>
    <w:rPr>
      <w:rFonts w:ascii="Arial" w:hAnsi="Arial" w:cs="Arial"/>
      <w:b/>
      <w:i/>
      <w:noProof/>
      <w:sz w:val="22"/>
      <w:szCs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rFonts w:ascii="Times New Roman" w:hAnsi="Times New Roman"/>
      <w:sz w:val="20"/>
      <w:vertAlign w:val="superscript"/>
    </w:rPr>
  </w:style>
  <w:style w:type="paragraph" w:styleId="Footer">
    <w:name w:val="footer"/>
    <w:basedOn w:val="Header"/>
    <w:autoRedefine/>
  </w:style>
  <w:style w:type="paragraph" w:styleId="Header">
    <w:name w:val="header"/>
    <w:autoRedefine/>
    <w:pPr>
      <w:jc w:val="both"/>
    </w:pPr>
    <w:rPr>
      <w:noProof/>
      <w:sz w:val="22"/>
      <w:szCs w:val="24"/>
      <w:lang w:val="fr-BE"/>
    </w:rPr>
  </w:style>
  <w:style w:type="paragraph" w:styleId="TOC1">
    <w:name w:val="toc 1"/>
    <w:next w:val="BodyText"/>
    <w:autoRedefine/>
    <w:semiHidden/>
    <w:pPr>
      <w:spacing w:before="120" w:line="360" w:lineRule="exact"/>
    </w:pPr>
    <w:rPr>
      <w:b/>
      <w:noProof/>
      <w:sz w:val="22"/>
      <w:lang w:val="fr-BE" w:eastAsia="fr-FR"/>
    </w:rPr>
  </w:style>
  <w:style w:type="paragraph" w:styleId="BodyText">
    <w:name w:val="Body Text"/>
    <w:basedOn w:val="Normal"/>
    <w:pPr>
      <w:spacing w:after="120"/>
    </w:pPr>
    <w:rPr>
      <w:lang w:val="fr-BE" w:eastAsia="fr-BE"/>
    </w:rPr>
  </w:style>
  <w:style w:type="paragraph" w:styleId="TOC2">
    <w:name w:val="toc 2"/>
    <w:basedOn w:val="TOC1"/>
    <w:next w:val="BodyText"/>
    <w:autoRedefine/>
    <w:semiHidden/>
    <w:pPr>
      <w:ind w:left="238"/>
    </w:pPr>
  </w:style>
  <w:style w:type="paragraph" w:styleId="TOC3">
    <w:name w:val="toc 3"/>
    <w:basedOn w:val="TOC2"/>
    <w:next w:val="BodyText"/>
    <w:autoRedefine/>
    <w:semiHidden/>
    <w:pPr>
      <w:tabs>
        <w:tab w:val="right" w:leader="dot" w:pos="8947"/>
      </w:tabs>
      <w:spacing w:before="0"/>
      <w:ind w:left="482"/>
    </w:pPr>
    <w:rPr>
      <w:b w:val="0"/>
    </w:rPr>
  </w:style>
  <w:style w:type="paragraph" w:styleId="TOC4">
    <w:name w:val="toc 4"/>
    <w:basedOn w:val="TOC3"/>
    <w:next w:val="BodyText"/>
    <w:autoRedefine/>
    <w:semiHidden/>
    <w:pPr>
      <w:ind w:left="720"/>
    </w:pPr>
  </w:style>
  <w:style w:type="paragraph" w:styleId="TOC5">
    <w:name w:val="toc 5"/>
    <w:basedOn w:val="TOC4"/>
    <w:next w:val="BodyText"/>
    <w:autoRedefine/>
    <w:semiHidden/>
    <w:pPr>
      <w:ind w:left="958"/>
    </w:pPr>
  </w:style>
  <w:style w:type="paragraph" w:styleId="TOC6">
    <w:name w:val="toc 6"/>
    <w:basedOn w:val="TOC5"/>
    <w:next w:val="BodyText"/>
    <w:autoRedefine/>
    <w:semiHidden/>
    <w:pPr>
      <w:ind w:left="1202"/>
    </w:pPr>
  </w:style>
  <w:style w:type="paragraph" w:customStyle="1" w:styleId="BodyText4">
    <w:name w:val="Body Text 4"/>
    <w:next w:val="BodyText"/>
    <w:autoRedefine/>
    <w:pPr>
      <w:spacing w:before="240" w:after="240" w:line="400" w:lineRule="exact"/>
    </w:pPr>
    <w:rPr>
      <w:rFonts w:ascii="Arial" w:hAnsi="Arial"/>
      <w:b/>
      <w:noProof/>
      <w:sz w:val="24"/>
      <w:szCs w:val="24"/>
      <w:lang w:val="fr-B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StyleAfter5pt">
    <w:name w:val="Style After:  5 pt"/>
    <w:basedOn w:val="Normal"/>
    <w:rsid w:val="00AC0711"/>
    <w:rPr>
      <w:szCs w:val="20"/>
      <w:lang w:val="fr-BE" w:eastAsia="fr-BE"/>
    </w:rPr>
  </w:style>
  <w:style w:type="paragraph" w:customStyle="1" w:styleId="StyleAfter5pt1">
    <w:name w:val="Style After:  5 pt1"/>
    <w:basedOn w:val="Normal"/>
    <w:autoRedefine/>
    <w:rsid w:val="00982B0B"/>
    <w:pPr>
      <w:numPr>
        <w:numId w:val="4"/>
      </w:numPr>
    </w:pPr>
    <w:rPr>
      <w:szCs w:val="20"/>
      <w:lang w:val="fr-BE" w:eastAsia="fr-BE"/>
    </w:rPr>
  </w:style>
  <w:style w:type="paragraph" w:styleId="ListParagraph">
    <w:name w:val="List Paragraph"/>
    <w:basedOn w:val="Normal"/>
    <w:uiPriority w:val="34"/>
    <w:qFormat/>
    <w:rsid w:val="007454CB"/>
    <w:pPr>
      <w:ind w:left="720"/>
      <w:contextualSpacing/>
    </w:pPr>
    <w:rPr>
      <w:lang w:val="fr-BE" w:eastAsia="fr-BE"/>
    </w:rPr>
  </w:style>
  <w:style w:type="character" w:customStyle="1" w:styleId="hps">
    <w:name w:val="hps"/>
    <w:basedOn w:val="DefaultParagraphFont"/>
    <w:rsid w:val="00BA237E"/>
  </w:style>
  <w:style w:type="character" w:styleId="UnresolvedMention">
    <w:name w:val="Unresolved Mention"/>
    <w:basedOn w:val="DefaultParagraphFont"/>
    <w:uiPriority w:val="99"/>
    <w:semiHidden/>
    <w:unhideWhenUsed/>
    <w:rsid w:val="0075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99356">
      <w:bodyDiv w:val="1"/>
      <w:marLeft w:val="0"/>
      <w:marRight w:val="0"/>
      <w:marTop w:val="0"/>
      <w:marBottom w:val="0"/>
      <w:divBdr>
        <w:top w:val="none" w:sz="0" w:space="0" w:color="auto"/>
        <w:left w:val="none" w:sz="0" w:space="0" w:color="auto"/>
        <w:bottom w:val="none" w:sz="0" w:space="0" w:color="auto"/>
        <w:right w:val="none" w:sz="0" w:space="0" w:color="auto"/>
      </w:divBdr>
    </w:div>
    <w:div w:id="1217089424">
      <w:bodyDiv w:val="1"/>
      <w:marLeft w:val="0"/>
      <w:marRight w:val="0"/>
      <w:marTop w:val="0"/>
      <w:marBottom w:val="0"/>
      <w:divBdr>
        <w:top w:val="none" w:sz="0" w:space="0" w:color="auto"/>
        <w:left w:val="none" w:sz="0" w:space="0" w:color="auto"/>
        <w:bottom w:val="none" w:sz="0" w:space="0" w:color="auto"/>
        <w:right w:val="none" w:sz="0" w:space="0" w:color="auto"/>
      </w:divBdr>
    </w:div>
    <w:div w:id="15401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703-23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ngyennguyen.hl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thang@hlu.edu.vn" TargetMode="External"/><Relationship Id="rId11" Type="http://schemas.openxmlformats.org/officeDocument/2006/relationships/hyperlink" Target="https://orcid.org/my-orcid?orcid=0000-0003-2703-2363" TargetMode="External"/><Relationship Id="rId5" Type="http://schemas.openxmlformats.org/officeDocument/2006/relationships/hyperlink" Target="mailto:ngthang2002@gmail.com" TargetMode="External"/><Relationship Id="rId10" Type="http://schemas.openxmlformats.org/officeDocument/2006/relationships/hyperlink" Target="mailto:hoaithuong@hlu.edu.vn" TargetMode="External"/><Relationship Id="rId4" Type="http://schemas.openxmlformats.org/officeDocument/2006/relationships/webSettings" Target="webSettings.xml"/><Relationship Id="rId9" Type="http://schemas.openxmlformats.org/officeDocument/2006/relationships/hyperlink" Target="mailto:macthihoaithuong.hl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3E3D18-099A-4449-96E3-FA1C4E89F6F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155</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CURRICULUM VITAE</vt:lpstr>
    </vt:vector>
  </TitlesOfParts>
  <Company>ulb</Company>
  <LinksUpToDate>false</LinksUpToDate>
  <CharactersWithSpaces>4995</CharactersWithSpaces>
  <SharedDoc>false</SharedDoc>
  <HLinks>
    <vt:vector size="12" baseType="variant">
      <vt:variant>
        <vt:i4>4259938</vt:i4>
      </vt:variant>
      <vt:variant>
        <vt:i4>3</vt:i4>
      </vt:variant>
      <vt:variant>
        <vt:i4>0</vt:i4>
      </vt:variant>
      <vt:variant>
        <vt:i4>5</vt:i4>
      </vt:variant>
      <vt:variant>
        <vt:lpwstr>mailto:ngthang@lawyer.com</vt:lpwstr>
      </vt:variant>
      <vt:variant>
        <vt:lpwstr/>
      </vt:variant>
      <vt:variant>
        <vt:i4>327779</vt:i4>
      </vt:variant>
      <vt:variant>
        <vt:i4>0</vt:i4>
      </vt:variant>
      <vt:variant>
        <vt:i4>0</vt:i4>
      </vt:variant>
      <vt:variant>
        <vt:i4>5</vt:i4>
      </vt:variant>
      <vt:variant>
        <vt:lpwstr>mailto:ngthang@hlu.edu.vn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nguyen thang</dc:creator>
  <cp:lastModifiedBy>Admin User</cp:lastModifiedBy>
  <cp:revision>91</cp:revision>
  <cp:lastPrinted>2006-03-22T17:54:00Z</cp:lastPrinted>
  <dcterms:created xsi:type="dcterms:W3CDTF">2021-07-10T08:51:00Z</dcterms:created>
  <dcterms:modified xsi:type="dcterms:W3CDTF">2023-06-26T05:12:00Z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documentId_1877</vt:lpwstr>
  </property>
  <property fmtid="{D5CDD505-2E9C-101B-9397-08002B2CF9AE}" pid="3" name="grammarly_documentContext">
    <vt:lpwstr>{"goals":[],"domain":"general","emotions":[],"dialect":"british"}</vt:lpwstr>
  </property>
</Properties>
</file>